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附件1：</w:t>
      </w:r>
    </w:p>
    <w:p>
      <w:pPr>
        <w:widowControl/>
        <w:spacing w:line="360" w:lineRule="auto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培训报名方式</w:t>
      </w:r>
    </w:p>
    <w:p>
      <w:pPr>
        <w:widowControl/>
        <w:spacing w:line="360" w:lineRule="auto"/>
        <w:ind w:firstLine="620" w:firstLineChars="200"/>
        <w:jc w:val="left"/>
        <w:rPr>
          <w:rFonts w:hint="eastAsia" w:ascii="黑体" w:hAnsi="黑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请点击下方链接或扫描下方二维码报名：</w:t>
      </w:r>
    </w:p>
    <w:p>
      <w:pPr>
        <w:widowControl/>
        <w:spacing w:line="360" w:lineRule="auto"/>
        <w:jc w:val="center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fldChar w:fldCharType="begin"/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instrText xml:space="preserve"> HYPERLINK "https://www.wjx.top/vm/Qb9k2Im.aspx#" </w:instrTex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fldChar w:fldCharType="separate"/>
      </w:r>
      <w:r>
        <w:rPr>
          <w:rStyle w:val="4"/>
          <w:rFonts w:ascii="仿宋_GB2312" w:hAnsi="宋体" w:eastAsia="仿宋_GB2312" w:cs="仿宋_GB2312"/>
          <w:kern w:val="0"/>
          <w:sz w:val="31"/>
          <w:szCs w:val="31"/>
          <w:lang w:bidi="ar"/>
        </w:rPr>
        <w:t>https://www.wjx.top/vm/Qb9k2Im.aspx#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fldChar w:fldCharType="end"/>
      </w:r>
    </w:p>
    <w:p>
      <w:pPr>
        <w:widowControl/>
        <w:spacing w:line="360" w:lineRule="auto"/>
        <w:jc w:val="center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drawing>
          <wp:inline distT="0" distB="0" distL="114300" distR="114300">
            <wp:extent cx="2993390" cy="4994910"/>
            <wp:effectExtent l="0" t="0" r="8890" b="3810"/>
            <wp:docPr id="1" name="图片 1" descr="45afb475834f8581687f0d766e6e1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afb475834f8581687f0d766e6e1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3390" cy="499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Tc2OTNhZThkMWIwZWIyNjU0N2RiNmE0OWQ2ZjAifQ=="/>
  </w:docVars>
  <w:rsids>
    <w:rsidRoot w:val="04F574F5"/>
    <w:rsid w:val="04F5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2022-12-05T05:07:00Z</dcterms:created>
  <dc:creator>木偶</dc:creator>
  <cp:lastModifiedBy>木偶</cp:lastModifiedBy>
  <dcterms:modified xsi:type="dcterms:W3CDTF">2022-12-05T05:07:43Z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126A68C7635E4331B75C3A2F9E4425A5</vt:lpwstr>
  </property>
</Properties>
</file>